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D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唐山海港经济开发区第二幼儿园</w:t>
      </w:r>
    </w:p>
    <w:p w14:paraId="67C4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关于收取公办幼儿园保教费的公示</w:t>
      </w:r>
    </w:p>
    <w:p w14:paraId="27777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both"/>
        <w:textAlignment w:val="auto"/>
        <w:rPr>
          <w:rFonts w:hint="eastAsia" w:ascii="宋体" w:hAnsi="宋体" w:eastAsia="方正黑体简体" w:cs="方正黑体简体"/>
          <w:sz w:val="24"/>
          <w:szCs w:val="24"/>
          <w:lang w:val="en-US" w:eastAsia="zh-CN"/>
        </w:rPr>
      </w:pPr>
    </w:p>
    <w:p w14:paraId="3DFE4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一、收费项目：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公办幼儿园保教费</w:t>
      </w:r>
    </w:p>
    <w:p w14:paraId="0EC2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宋体" w:hAnsi="宋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二、收费标准：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海港二幼做为海港开发区幼儿园分园管理，按照海港开发区幼儿园标准520元/生·月按月收取公办幼儿园保教费，每月初预收本月保教费，月末按幼儿出勤天数进行结算，余额结转至下月，每学期最后一个月按幼儿出勤情况在月末据实收取，学期末若有结余则由幼儿园负责退返家长。</w:t>
      </w:r>
    </w:p>
    <w:p w14:paraId="2D40B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宋体" w:hAnsi="宋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月幼儿实际在园时间（即出勤天数，不足一天的按整天计算），不足一个月（因幼儿方原因）保教费按以下方式计收：实际在园时间为0天的不收费；实际在园时间1-10天的，按月收费标准的50%计收；实际在园时间11天及以上的，按整月计收。因幼儿园原因（如设施改造等）导致幼儿实际在园天数不足一个月的，按实际在园天数收取（一个月按22个工作日计算）。</w:t>
      </w:r>
    </w:p>
    <w:p w14:paraId="038F5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三、收费主体：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唐山海港经济开发区第二幼儿园</w:t>
      </w:r>
    </w:p>
    <w:p w14:paraId="29E0C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四、计费单位：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元/生·月</w:t>
      </w:r>
    </w:p>
    <w:p w14:paraId="172C1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五、收费依据：</w:t>
      </w:r>
      <w:r>
        <w:rPr>
          <w:rFonts w:hint="eastAsia" w:ascii="宋体" w:hAnsi="宋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唐发改价格【2020】347号《关于调整市区公办幼儿园保教费标准的通知》</w:t>
      </w:r>
    </w:p>
    <w:p w14:paraId="403D6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六、收费范围：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在籍幼儿</w:t>
      </w:r>
    </w:p>
    <w:p w14:paraId="0E918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七、收费对象：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在园幼儿（其中：免收学前一年在园儿童保育教育费）</w:t>
      </w:r>
    </w:p>
    <w:p w14:paraId="55475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八、征收方式：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直接缴费（交款人通过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现金或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微信、支付宝扫码缴费）</w:t>
      </w:r>
    </w:p>
    <w:p w14:paraId="19CFB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九、减免规定：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对符合冀教财【2019】29号文《河北省教育厅等六部门关于印发&lt;河北省家庭经济困难学生认定办法&gt;的通知》中对认定为家庭经济特殊困难学生做好资助的规定，按照每生每年500-1000元额度，在次年收取保教费时给予减免，切实做到家庭经济困难学生“应免尽免”。</w:t>
      </w:r>
    </w:p>
    <w:p w14:paraId="1A7B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仿宋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十、监督举报电话：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0315-2917168；0315-2914991</w:t>
      </w:r>
    </w:p>
    <w:p w14:paraId="24A3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01C4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唐山海港经济开发区第二幼儿园</w:t>
      </w:r>
    </w:p>
    <w:p w14:paraId="3A15A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0C16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18049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6D3FD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79555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21D5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1EF8A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5C63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18D0F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1E15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p w14:paraId="59240A1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唐山海港经济开发区第二幼儿园</w:t>
      </w:r>
    </w:p>
    <w:p w14:paraId="1AC7ECD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2025年秋季学期收费公示牌</w:t>
      </w:r>
    </w:p>
    <w:p w14:paraId="4B0A408D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4"/>
        <w:tblW w:w="0" w:type="auto"/>
        <w:tblInd w:w="-1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5"/>
        <w:gridCol w:w="2002"/>
        <w:gridCol w:w="2037"/>
        <w:gridCol w:w="3466"/>
      </w:tblGrid>
      <w:tr w14:paraId="61825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00" w:type="dxa"/>
            <w:gridSpan w:val="2"/>
            <w:tcBorders>
              <w:tl2br w:val="nil"/>
              <w:tr2bl w:val="nil"/>
            </w:tcBorders>
          </w:tcPr>
          <w:p w14:paraId="276D4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-2540</wp:posOffset>
                      </wp:positionV>
                      <wp:extent cx="1010285" cy="794385"/>
                      <wp:effectExtent l="5715" t="7620" r="12700" b="171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2010" y="1741170"/>
                                <a:ext cx="1010285" cy="794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-0.2pt;height:62.55pt;width:79.55pt;z-index:251659264;mso-width-relative:page;mso-height-relative:page;" filled="f" stroked="t" coordsize="21600,21600" o:gfxdata="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L1BIdkAAAAJAQAADwAAAAAAAAABACAAAAAiAAAAZHJzL2Rvd25yZXYueG1sUEsBAhQA&#10;FAAAAAgAh07iQOYlSmTxAQAAwgMAAA4AAAAAAAAAAQAgAAAAKAEAAGRycy9lMm9Eb2MueG1sUEsF&#10;BgAAAAAGAAYAWQEAAIsF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服务及收费标准</w:t>
            </w:r>
          </w:p>
          <w:p w14:paraId="7DB4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78ED1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vAlign w:val="center"/>
          </w:tcPr>
          <w:p w14:paraId="70BE3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5825" w:type="dxa"/>
            <w:tcBorders>
              <w:tl2br w:val="nil"/>
              <w:tr2bl w:val="nil"/>
            </w:tcBorders>
            <w:vAlign w:val="center"/>
          </w:tcPr>
          <w:p w14:paraId="0203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 w14:paraId="5D2E6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0EF0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56BE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保育教育费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30DA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520元/生·月</w:t>
            </w:r>
          </w:p>
          <w:p w14:paraId="671C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其中：免收学前一年在园儿童保育教育费</w:t>
            </w:r>
          </w:p>
        </w:tc>
        <w:tc>
          <w:tcPr>
            <w:tcW w:w="281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9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唐发改价格【2020】347号《关于调整市区公办幼儿园保教费标准的通知》；</w:t>
            </w:r>
          </w:p>
          <w:p w14:paraId="3FEE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唐发改价格【2022】86号《关于明确市区公办幼儿园收费项目和收费标准的通知》；</w:t>
            </w:r>
          </w:p>
          <w:p w14:paraId="540D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海社字【2025】33号《关于进一步规范公办幼儿园延时服务有关工作的通知》。</w:t>
            </w:r>
          </w:p>
        </w:tc>
        <w:tc>
          <w:tcPr>
            <w:tcW w:w="5825" w:type="dxa"/>
            <w:tcBorders>
              <w:tl2br w:val="nil"/>
              <w:tr2bl w:val="nil"/>
            </w:tcBorders>
            <w:vAlign w:val="center"/>
          </w:tcPr>
          <w:p w14:paraId="77E7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按月收取公办幼儿园保教费，每月初预收本月保教费，月末按幼儿出勤天数进行结算，余额结转至下月，每学期最后一个月按幼儿出勤情况在月末据实收取。</w:t>
            </w:r>
          </w:p>
          <w:p w14:paraId="2DFA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计费方式：出勤11天及以上的按全月收取，出勤10天及以下的按半月收取。</w:t>
            </w:r>
          </w:p>
          <w:p w14:paraId="2715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收取方式：直接缴费（交款人通过现金或微信、支付宝扫码缴费）</w:t>
            </w:r>
          </w:p>
        </w:tc>
      </w:tr>
      <w:tr w14:paraId="425CD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5C0B4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4D81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伙食费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5601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托班：11元/生·天</w:t>
            </w:r>
          </w:p>
          <w:p w14:paraId="67DF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小班：12元/生·天</w:t>
            </w:r>
          </w:p>
          <w:p w14:paraId="11B2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中班：13元/生·天</w:t>
            </w:r>
          </w:p>
          <w:p w14:paraId="067B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大班：14元/生·天</w:t>
            </w:r>
          </w:p>
        </w:tc>
        <w:tc>
          <w:tcPr>
            <w:tcW w:w="2812" w:type="dxa"/>
            <w:vMerge w:val="continue"/>
            <w:tcBorders>
              <w:tl2br w:val="nil"/>
              <w:tr2bl w:val="nil"/>
            </w:tcBorders>
          </w:tcPr>
          <w:p w14:paraId="3E29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5" w:type="dxa"/>
            <w:tcBorders>
              <w:tl2br w:val="nil"/>
              <w:tr2bl w:val="nil"/>
            </w:tcBorders>
            <w:vAlign w:val="center"/>
          </w:tcPr>
          <w:p w14:paraId="0AAA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学期初预收本学期4个半月伙食费，每月按幼儿出勤天数据实结算，学期末有结余的退返家长。</w:t>
            </w:r>
          </w:p>
        </w:tc>
      </w:tr>
      <w:tr w14:paraId="0D4E9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 w14:paraId="2E10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 w14:paraId="4EA1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延时服务费</w:t>
            </w:r>
          </w:p>
        </w:tc>
        <w:tc>
          <w:tcPr>
            <w:tcW w:w="2950" w:type="dxa"/>
            <w:tcBorders>
              <w:tl2br w:val="nil"/>
              <w:tr2bl w:val="nil"/>
            </w:tcBorders>
            <w:vAlign w:val="center"/>
          </w:tcPr>
          <w:p w14:paraId="5B7A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5元/生·天</w:t>
            </w:r>
          </w:p>
          <w:p w14:paraId="125C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（每天下午正常放学后开始至18：00结束）</w:t>
            </w:r>
          </w:p>
        </w:tc>
        <w:tc>
          <w:tcPr>
            <w:tcW w:w="2812" w:type="dxa"/>
            <w:vMerge w:val="continue"/>
            <w:tcBorders>
              <w:tl2br w:val="nil"/>
              <w:tr2bl w:val="nil"/>
            </w:tcBorders>
          </w:tcPr>
          <w:p w14:paraId="77E8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25" w:type="dxa"/>
            <w:tcBorders>
              <w:tl2br w:val="nil"/>
              <w:tr2bl w:val="nil"/>
            </w:tcBorders>
            <w:vAlign w:val="center"/>
          </w:tcPr>
          <w:p w14:paraId="4ECA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直接缴费（交款人通过现金或微信、支付宝扫码缴费），按幼儿参加延时服务的天数据实收取。</w:t>
            </w:r>
          </w:p>
        </w:tc>
      </w:tr>
    </w:tbl>
    <w:p w14:paraId="68A7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方正黑体简体" w:cs="方正黑体简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BC216D3-84E1-43C4-B34F-DFB5508C1ED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9FF901-35EC-4FBE-B3D4-34A53D2578A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F86928-D294-49C0-8C73-76C25F7834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ZDBkNDNjOTk5NDA0OGVkZjJhYWUwY2QzY2IxMWIifQ=="/>
    <w:docVar w:name="KSO_WPS_MARK_KEY" w:val="7f264383-ced2-435a-a7f3-687481061223"/>
  </w:docVars>
  <w:rsids>
    <w:rsidRoot w:val="5DEE1939"/>
    <w:rsid w:val="00D030D1"/>
    <w:rsid w:val="027362A6"/>
    <w:rsid w:val="04366807"/>
    <w:rsid w:val="04367F26"/>
    <w:rsid w:val="05421600"/>
    <w:rsid w:val="056E5408"/>
    <w:rsid w:val="0AA937D8"/>
    <w:rsid w:val="0C592F1C"/>
    <w:rsid w:val="0E26697C"/>
    <w:rsid w:val="0EEE193B"/>
    <w:rsid w:val="101051ED"/>
    <w:rsid w:val="11401B02"/>
    <w:rsid w:val="176522C3"/>
    <w:rsid w:val="1982113F"/>
    <w:rsid w:val="1C237BF4"/>
    <w:rsid w:val="1D1917D5"/>
    <w:rsid w:val="1D82517F"/>
    <w:rsid w:val="1E0216DF"/>
    <w:rsid w:val="203A38EA"/>
    <w:rsid w:val="20CD05BA"/>
    <w:rsid w:val="21BC5621"/>
    <w:rsid w:val="220D2B36"/>
    <w:rsid w:val="22165C30"/>
    <w:rsid w:val="222364EE"/>
    <w:rsid w:val="22600798"/>
    <w:rsid w:val="27035654"/>
    <w:rsid w:val="274A7A30"/>
    <w:rsid w:val="282E04AF"/>
    <w:rsid w:val="2830390C"/>
    <w:rsid w:val="29DC739A"/>
    <w:rsid w:val="2AC9138D"/>
    <w:rsid w:val="2C572784"/>
    <w:rsid w:val="2DDC1B2D"/>
    <w:rsid w:val="2DF81343"/>
    <w:rsid w:val="339A3D17"/>
    <w:rsid w:val="349B4A47"/>
    <w:rsid w:val="365D4223"/>
    <w:rsid w:val="38161B6E"/>
    <w:rsid w:val="388008B3"/>
    <w:rsid w:val="394F4595"/>
    <w:rsid w:val="397B7CCA"/>
    <w:rsid w:val="3D7E738B"/>
    <w:rsid w:val="3FCC0968"/>
    <w:rsid w:val="40034306"/>
    <w:rsid w:val="43B12268"/>
    <w:rsid w:val="44530F52"/>
    <w:rsid w:val="44F064A1"/>
    <w:rsid w:val="47B94AAA"/>
    <w:rsid w:val="4AAA10B0"/>
    <w:rsid w:val="4BE614DC"/>
    <w:rsid w:val="50AA565F"/>
    <w:rsid w:val="52923265"/>
    <w:rsid w:val="52C83663"/>
    <w:rsid w:val="53E775E0"/>
    <w:rsid w:val="53FC12DE"/>
    <w:rsid w:val="54F975CB"/>
    <w:rsid w:val="550B5550"/>
    <w:rsid w:val="55B77246"/>
    <w:rsid w:val="562B1E95"/>
    <w:rsid w:val="57E63A48"/>
    <w:rsid w:val="5DEE1939"/>
    <w:rsid w:val="5F1020E1"/>
    <w:rsid w:val="61B34FA6"/>
    <w:rsid w:val="61FA40E3"/>
    <w:rsid w:val="620C3034"/>
    <w:rsid w:val="68D979E8"/>
    <w:rsid w:val="6C8F6D86"/>
    <w:rsid w:val="6D2A4F1C"/>
    <w:rsid w:val="6ED053E9"/>
    <w:rsid w:val="6F0F39F7"/>
    <w:rsid w:val="6FBF472A"/>
    <w:rsid w:val="76737D32"/>
    <w:rsid w:val="796C56D0"/>
    <w:rsid w:val="7DB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676</Characters>
  <Lines>0</Lines>
  <Paragraphs>0</Paragraphs>
  <TotalTime>19</TotalTime>
  <ScaleCrop>false</ScaleCrop>
  <LinksUpToDate>false</LinksUpToDate>
  <CharactersWithSpaces>676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2022-11-08T06:33:00Z</dcterms:created>
  <dc:creator>郑小郑</dc:creator>
  <cp:lastModifiedBy>Administrator</cp:lastModifiedBy>
  <cp:lastPrinted>2024-06-05T03:27:00Z</cp:lastPrinted>
  <dcterms:modified xsi:type="dcterms:W3CDTF">2025-09-11T08:25:23Z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D76E4D6C0D1F4241B94F5354476F27EA_13</vt:lpwstr>
  </property>
  <property fmtid="{D5CDD505-2E9C-101B-9397-08002B2CF9AE}" pid="4" name="KSOTemplateDocerSaveRecord">
    <vt:lpwstr>eyJoZGlkIjoiZjQwYTE4NDg0M2M0ZDNkYTJiMDg4NWQ2YjdmZWQyMmIifQ==</vt:lpwstr>
  </property>
</Properties>
</file>