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-861060</wp:posOffset>
            </wp:positionV>
            <wp:extent cx="7468235" cy="10544810"/>
            <wp:effectExtent l="0" t="0" r="18415" b="8890"/>
            <wp:wrapNone/>
            <wp:docPr id="1" name="图片 1" descr="港区连接线备案修改后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港区连接线备案修改后_0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68235" cy="10544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-1110615</wp:posOffset>
            </wp:positionH>
            <wp:positionV relativeFrom="paragraph">
              <wp:posOffset>-960120</wp:posOffset>
            </wp:positionV>
            <wp:extent cx="7449185" cy="10535920"/>
            <wp:effectExtent l="0" t="0" r="18415" b="17780"/>
            <wp:wrapNone/>
            <wp:docPr id="2" name="图片 2" descr="港区连接线备案修改后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港区连接线备案修改后_0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49185" cy="10535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-1200150</wp:posOffset>
            </wp:positionH>
            <wp:positionV relativeFrom="paragraph">
              <wp:posOffset>-922020</wp:posOffset>
            </wp:positionV>
            <wp:extent cx="7547610" cy="10673080"/>
            <wp:effectExtent l="0" t="0" r="15240" b="13970"/>
            <wp:wrapNone/>
            <wp:docPr id="3" name="图片 3" descr="附件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附件_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54761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-1110615</wp:posOffset>
            </wp:positionH>
            <wp:positionV relativeFrom="paragraph">
              <wp:posOffset>-845820</wp:posOffset>
            </wp:positionV>
            <wp:extent cx="7480935" cy="10574020"/>
            <wp:effectExtent l="0" t="0" r="5715" b="17780"/>
            <wp:wrapNone/>
            <wp:docPr id="5" name="图片 5" descr="连接线环评规划意见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连接线环评规划意见_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0935" cy="10574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Y3NTJkYWY3YmQ4MWE3MmEzMTA2Mjc1NjA2NDgwM2MifQ=="/>
  </w:docVars>
  <w:rsids>
    <w:rsidRoot w:val="00000000"/>
    <w:rsid w:val="5A137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19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2024-06-03T05:04:25Z</dcterms:created>
  <dc:creator>Administrator</dc:creator>
  <cp:lastModifiedBy>PC12138</cp:lastModifiedBy>
  <dcterms:modified xsi:type="dcterms:W3CDTF">2024-06-03T05:24:58Z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36DB91A078D04B4F9C356C8AE8EBF049_12</vt:lpwstr>
  </property>
</Properties>
</file>